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5422"/>
      </w:tblGrid>
      <w:tr w:rsidR="0011148B" w:rsidRPr="0011148B" w:rsidTr="0011148B">
        <w:trPr>
          <w:trHeight w:val="512"/>
        </w:trPr>
        <w:tc>
          <w:tcPr>
            <w:tcW w:w="10727" w:type="dxa"/>
            <w:gridSpan w:val="2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7F7F7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1148B" w:rsidRPr="0011148B" w:rsidRDefault="0011148B" w:rsidP="0011148B">
            <w:pPr>
              <w:widowControl w:val="0"/>
              <w:spacing w:after="40" w:line="225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28"/>
                <w:sz w:val="40"/>
                <w:szCs w:val="40"/>
                <w14:cntxtAlts/>
              </w:rPr>
            </w:pPr>
            <w:r w:rsidRPr="001114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B259AD5" wp14:editId="3CB19EF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469265</wp:posOffset>
                      </wp:positionV>
                      <wp:extent cx="6811645" cy="9148445"/>
                      <wp:effectExtent l="1905" t="2540" r="0" b="2540"/>
                      <wp:wrapNone/>
                      <wp:docPr id="5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11645" cy="914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DFE3F" id="Control 10" o:spid="_x0000_s1026" style="position:absolute;margin-left:37.65pt;margin-top:36.95pt;width:536.35pt;height:720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N37AIAABsGAAAOAAAAZHJzL2Uyb0RvYy54bWysVMuOmzAU3VfqP1jeM0BCEkBDRkkmqSpN&#10;25EyVdcONsEasKnthKRV/73XJuTRbqq2LKzri318zn3dPxzqCu2Z0lyKDId3AUZM5JJysc3w55eV&#10;F2OkDRGUVFKwDB+Zxg/Tt2/u2yZlA1nKijKFAETotG0yXBrTpL6v85LVRN/Jhgn4WUhVEwNbtfWp&#10;Ii2g15U/CIKx30pFGyVzpjV4H7ufeOrwi4Ll5lNRaGZQlWHgZtyq3Lqxqz+9J+lWkabk+YkG+QsW&#10;NeECHj1DPRJD0E7x36BqniupZWHucln7sih4zpwGUBMGv6hZl6RhTgsERzfnMOn/B5t/3D8rxGmG&#10;RxgJUkOKFlIYJSsUuui0jU7h0Lp5Vlafbp5k/qqRkIuSiC2bKSXbkhEKnEJAOLkd85djA3ChjbF/&#10;A2M3GgDRpv0gKZwhOyNd+A6Fqu0zEBh0cFk6nrPEDgbl4BzHYTiOgG4O/5IwiiPY2DdI2l9vlDbv&#10;mKyRNTKsoAwcPNk/adMd7Y/Y14Rc8apypVCJGwdgdh7maqm7TVKgAqY9aUm5PH9PwkEUzAeJtxrH&#10;Ey9aRSMvmQSxF4TJPBkHURI9rn5YFmGUlpxSJp64YH3NhdGf5fRU/V21uKpDbYYHoygInMIrKTU3&#10;0FoVrzMcB/brit0maymoU2sIrzrbv6XlognabiXOVqNgEg1jbzIZDb1ouAy8ebxaeLNFOB5PlvPF&#10;fBneSly6sOl/V+mI9DmwG7kDdeuStohym+PhKBlAAVIOzT2YdHoRqbYwlXKjMFLSfOGmdIVpS8pi&#10;uCnDFpVCewLzgb6Gzl3taijLzncKGrhgjly5oDDOt12wzny60F2oXkX2FI1LcAGlLyXXIbYp7OjS&#10;6UbSIzQIsHZdABMWjFKqbxi1MK0yrL/uiGIYVe8FtJ4dbb2hemPTG0TkcDXDBqPOXJhuBO4axbcl&#10;IHfChZxBIxbctciFBfC1G5hAjvlpWtoRd713py4zffoTAAD//wMAUEsDBBQABgAIAAAAIQDW+ydU&#10;3wAAAAsBAAAPAAAAZHJzL2Rvd25yZXYueG1sTI/NTsMwEITvSLyDtUjcqBP6QwhxqqoVvaIWLtzc&#10;eEki4nWw3dbw9GxPcNpdzWj2m2qZ7CBO6EPvSEE+yUAgNc701Cp4e32+K0CEqMnowREq+MYAy/r6&#10;qtKlcWfa4WkfW8EhFEqtoItxLKUMTYdWh4kbkVj7cN7qyKdvpfH6zOF2kPdZtpBW98QfOj3iusPm&#10;c3+0ClJhti7bmB+7Wr8k/95uN/7LKnV7k1ZPICKm+GeGCz6jQ81MB3ckE8Sg4GE+ZSfP6SOIi57P&#10;Ci534G2ezxYg60r+71D/AgAA//8DAFBLAQItABQABgAIAAAAIQC2gziS/gAAAOEBAAATAAAAAAAA&#10;AAAAAAAAAAAAAABbQ29udGVudF9UeXBlc10ueG1sUEsBAi0AFAAGAAgAAAAhADj9If/WAAAAlAEA&#10;AAsAAAAAAAAAAAAAAAAALwEAAF9yZWxzLy5yZWxzUEsBAi0AFAAGAAgAAAAhALnzU3fsAgAAGwYA&#10;AA4AAAAAAAAAAAAAAAAALgIAAGRycy9lMm9Eb2MueG1sUEsBAi0AFAAGAAgAAAAhANb7J1TfAAAA&#10;CwEAAA8AAAAAAAAAAAAAAAAARgUAAGRycy9kb3ducmV2LnhtbFBLBQYAAAAABAAEAPMAAABSBgAA&#10;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11148B">
              <w:rPr>
                <w:rFonts w:ascii="Segoe UI" w:eastAsia="Times New Roman" w:hAnsi="Segoe UI" w:cs="Segoe UI"/>
                <w:b/>
                <w:bCs/>
                <w:color w:val="FFFFFF"/>
                <w:kern w:val="28"/>
                <w:sz w:val="40"/>
                <w:szCs w:val="40"/>
                <w14:cntxtAlts/>
              </w:rPr>
              <w:t>What to clean this month...</w:t>
            </w:r>
          </w:p>
        </w:tc>
      </w:tr>
      <w:tr w:rsidR="0011148B" w:rsidRPr="0011148B" w:rsidTr="00781433">
        <w:trPr>
          <w:trHeight w:val="1682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January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Living room &amp; dining room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Dust ceiling fans &amp; light fixtures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Remove cobwebs from ceiling and room corners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curtains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Reorganize closets &amp; clean closet floors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July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Living room &amp; dining room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Dust ceiling fans &amp; light fixtures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Remove cobwebs from ceiling and room corners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curtains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Reorganize closets &amp; clean closet floors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9" w:hanging="259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</w:tr>
      <w:tr w:rsidR="0011148B" w:rsidRPr="0011148B" w:rsidTr="00781433">
        <w:trPr>
          <w:trHeight w:val="1529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February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Living room &amp; dining room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throw pillows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sofa &amp; loveseat, rotate cushions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under all furniture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August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Living room &amp; dining room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throw pillows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sofa &amp; loveseat, rotate cushions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under all furniture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ap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</w:tr>
      <w:tr w:rsidR="0011148B" w:rsidRPr="0011148B" w:rsidTr="00781433">
        <w:trPr>
          <w:trHeight w:val="2447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March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Kitchen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top of cabinets &amp; fridge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Reorganize &amp; wash inside of cabinets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cabinet doors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Sweep &amp; mop under oven and fridge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Clean refrigerator coils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Scrub grout between tiles on floor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Clean oven, toaster oven, &amp; coffee maker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_______________________________ 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September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Kitchen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top of cabinets &amp; fridge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Reorganize &amp; wash inside of cabinets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cabinet doors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Sweep &amp; mop under oven and fridge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Clean refrigerator coils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Scrub grout between tiles on floor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Clean oven, toaster oven, &amp; coffee maker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_______________________________ </w:t>
            </w:r>
          </w:p>
        </w:tc>
      </w:tr>
      <w:tr w:rsidR="0011148B" w:rsidRPr="0011148B" w:rsidTr="00781433">
        <w:trPr>
          <w:trHeight w:val="1727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April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Bathrooms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Dust light fixtures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Scrub grout between tiles on floor and shower walls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shower curtains &amp; rugs</w:t>
            </w:r>
          </w:p>
          <w:p w:rsidR="00C12B3B" w:rsidRPr="0011148B" w:rsidRDefault="00C12B3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October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Bathrooms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Dust light fixtures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Scrub grout between tiles on floor and shower walls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shower curtains &amp; rugs</w:t>
            </w:r>
          </w:p>
          <w:p w:rsidR="00C12B3B" w:rsidRPr="0011148B" w:rsidRDefault="00781433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FC86E2E" wp14:editId="2737C4E3">
                      <wp:simplePos x="0" y="0"/>
                      <wp:positionH relativeFrom="column">
                        <wp:posOffset>1817769</wp:posOffset>
                      </wp:positionH>
                      <wp:positionV relativeFrom="paragraph">
                        <wp:posOffset>3157649</wp:posOffset>
                      </wp:positionV>
                      <wp:extent cx="1727200" cy="304800"/>
                      <wp:effectExtent l="0" t="0" r="635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48B" w:rsidRDefault="0011148B" w:rsidP="0011148B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color w:val="A439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</w:rPr>
                                    <w:t>EARTH.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86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43.15pt;margin-top:248.65pt;width:136pt;height:2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d2CAMAAK4GAAAOAAAAZHJzL2Uyb0RvYy54bWysVduOmzAQfa/Uf7D8zgIJAYKWrBISqkrb&#10;i7TbD3DABKtgU9sJ2Vb9945NkiXbPlTd5sGyzXjmnJkzk9u7Y9ugA5WKCZ5i/8bDiPJClIzvUvzl&#10;MXdijJQmvCSN4DTFT1Thu8XbN7d9l9CJqEVTUonACVdJ36W41rpLXFcVNW2JuhEd5fCxErIlGo5y&#10;55aS9OC9bdyJ54VuL2TZSVFQpeB2PXzEC+u/qmihP1WVoho1KQZs2q7Srluzuotbkuwk6WpWnGCQ&#10;f0DREsYh6MXVmmiC9pL95qplhRRKVPqmEK0rqooV1HIANr73gs1DTTpquUByVHdJk/p/bouPh88S&#10;sTLFIUactFCiR3rUaCWOyPdNevpOJWD10IGdPsI9lNlSVd29KL4qxEVWE76jSylFX1NSAjz70h09&#10;Hfwo42TbfxAlxCF7LayjYyVbkzvIBgLvUKanS2kMlsKEjCYR1BujAr5NvSCGPYBzSXJ+3Uml31HR&#10;IrNJsYTSW+/kcK/0YHo2McG4yFnT2PI3/OoCfA431OpneE0SQAJbY2kw2dr+mHvzTbyJAyeYhBsn&#10;8NZrZ5lngRPmfjRbT9dZtvZ/GhR+kNSsLCk3Qc8684O/q+NJ8YNCLkpTomGlcWcgKbnbZo1EBwI6&#10;D0MPfqf0jMzcaxg2e8DlBSV/EnirydzJwzhygjyYOfPIix3Pn6/moRfMg3V+Temecfp6SqhP8WQW&#10;AG7L54qcGQb0Qq/8Ouiv2bcgpIHyqZHhCtp9dAW1tKPEvLZ8R+kgScs0DJ+GtSkGPZ1yRhKj4Q0v&#10;rTY0Yc2wH2XPMP5z9pb5zIuCaexE0WzqBNON56ziPHOWmR+G0WaVrTYvBLGxIlOvT6At40ixI7yn&#10;GM+QIS1nOdsmNX05dKg+bo9A3HTuVpRP0K5SQDdB48GQh00t5HeMehiYKVbf9kRSjJr3HFp+Gs4i&#10;mCF6fJDjw3Z8ILwAVynWGA3bTA9Ted9Jtqsh0lBkLpYwJipmO/gZFVAxBxiKltRpgJupOz5bq+e/&#10;mcUvAAAA//8DAFBLAwQUAAYACAAAACEAXktByeAAAAALAQAADwAAAGRycy9kb3ducmV2LnhtbEyP&#10;wU7DMAyG70i8Q2QkLmhL2NqtK00nNIkzYiCk3dImtB2NUyXZWvb0mNO4fZZ//f5cbCfbs7PxoXMo&#10;4XEugBmsne6wkfDx/jLLgIWoUKveoZHwYwJsy9ubQuXajfhmzvvYMCrBkCsJbYxDznmoW2NVmLvB&#10;IO2+nLcq0ugbrr0aqdz2fCHEilvVIV1o1WB2ram/9ycrYVjvHoI/vm4ul8qpY3IQ4+cgpLy/m56f&#10;gEUzxWsY/vRJHUpyqtwJdWC9hEW2WlJUQrJZE1AiTTOCiiBJl8DLgv//ofwFAAD//wMAUEsBAi0A&#10;FAAGAAgAAAAhALaDOJL+AAAA4QEAABMAAAAAAAAAAAAAAAAAAAAAAFtDb250ZW50X1R5cGVzXS54&#10;bWxQSwECLQAUAAYACAAAACEAOP0h/9YAAACUAQAACwAAAAAAAAAAAAAAAAAvAQAAX3JlbHMvLnJl&#10;bHNQSwECLQAUAAYACAAAACEAZUYXdggDAACuBgAADgAAAAAAAAAAAAAAAAAuAgAAZHJzL2Uyb0Rv&#10;Yy54bWxQSwECLQAUAAYACAAAACEAXktByeAAAAALAQAADwAAAAAAAAAAAAAAAABiBQAAZHJzL2Rv&#10;d25yZXYueG1sUEsFBgAAAAAEAAQA8wAAAG8GAAAAAA==&#10;" filled="f" fillcolor="#600" stroked="f" strokecolor="black [0]" strokeweight="2pt">
                      <v:textbox inset="2.88pt,2.88pt,2.88pt,2.88pt">
                        <w:txbxContent>
                          <w:p w:rsidR="0011148B" w:rsidRDefault="0011148B" w:rsidP="0011148B">
                            <w:pPr>
                              <w:widowControl w:val="0"/>
                              <w:rPr>
                                <w:rFonts w:ascii="Cambria" w:hAnsi="Cambria"/>
                                <w:color w:val="A4392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</w:rPr>
                              <w:t>HE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</w:rPr>
                              <w:t>EARTH.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B3B"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</w:tr>
      <w:tr w:rsidR="0011148B" w:rsidRPr="0011148B" w:rsidTr="00781433">
        <w:trPr>
          <w:trHeight w:val="2474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May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Bedrooms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light fixtures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curtains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under beds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Rotate mattresses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Reorganize closets &amp; clean closet floors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Identify &amp; give away unneeded clothes</w:t>
            </w:r>
          </w:p>
          <w:p w:rsidR="0011148B" w:rsidRPr="0011148B" w:rsidRDefault="00C12B3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November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Bedrooms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light fixtures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Dust blinds &amp; wash windows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curtains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Wash baseboards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Vacuum under beds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Rotate mattresses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Reorganize closets &amp; clean closet floors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Identify &amp; give away unneeded clothes,</w:t>
            </w:r>
          </w:p>
          <w:p w:rsidR="0011148B" w:rsidRPr="0011148B" w:rsidRDefault="00C12B3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</w:tr>
      <w:tr w:rsidR="0011148B" w:rsidRPr="0011148B" w:rsidTr="00781433">
        <w:trPr>
          <w:trHeight w:val="1754"/>
        </w:trPr>
        <w:tc>
          <w:tcPr>
            <w:tcW w:w="5305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 xml:space="preserve">June — </w:t>
            </w:r>
            <w:r w:rsidRPr="001114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8"/>
                <w14:cntxtAlts/>
              </w:rPr>
              <w:t xml:space="preserve">Miscellaneous 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Launder comforters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Clean washer &amp; dryer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□ Shampoo carpets 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Clean out file cabinet &amp; shred unneeded documents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Reorganize desk drawers</w:t>
            </w:r>
          </w:p>
          <w:p w:rsidR="0011148B" w:rsidRPr="0011148B" w:rsidRDefault="0011148B" w:rsidP="00C12B3B">
            <w:pPr>
              <w:widowControl w:val="0"/>
              <w:spacing w:after="20" w:line="226" w:lineRule="auto"/>
              <w:ind w:left="253" w:hanging="253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□ _______________________________</w:t>
            </w:r>
          </w:p>
        </w:tc>
        <w:tc>
          <w:tcPr>
            <w:tcW w:w="542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148B" w:rsidRPr="0011148B" w:rsidRDefault="0011148B" w:rsidP="0011148B">
            <w:pPr>
              <w:widowControl w:val="0"/>
              <w:spacing w:after="40" w:line="225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11148B">
              <w:rPr>
                <w:rFonts w:ascii="Calibri" w:eastAsia="Times New Roman" w:hAnsi="Calibri" w:cs="Times New Roman"/>
                <w:b/>
                <w:bCs/>
                <w:caps/>
                <w:color w:val="000000"/>
                <w:kern w:val="28"/>
                <w14:cntxtAlts/>
              </w:rPr>
              <w:t>December</w:t>
            </w:r>
          </w:p>
          <w:p w:rsidR="0011148B" w:rsidRPr="0011148B" w:rsidRDefault="0011148B" w:rsidP="0011148B">
            <w:pPr>
              <w:widowControl w:val="0"/>
              <w:spacing w:after="40" w:line="225" w:lineRule="auto"/>
              <w:rPr>
                <w:rFonts w:ascii="Calibri" w:eastAsia="Times New Roman" w:hAnsi="Calibri" w:cs="Times New Roman"/>
                <w:caps/>
                <w:color w:val="000000"/>
                <w:kern w:val="28"/>
                <w14:cntxtAlts/>
              </w:rPr>
            </w:pPr>
            <w:r w:rsidRPr="0011148B">
              <w:rPr>
                <w:rFonts w:ascii="Calibri" w:eastAsia="Times New Roman" w:hAnsi="Calibri" w:cs="Times New Roman"/>
                <w:caps/>
                <w:color w:val="000000"/>
                <w:kern w:val="28"/>
                <w14:cntxtAlts/>
              </w:rPr>
              <w:t> </w:t>
            </w:r>
          </w:p>
          <w:p w:rsidR="0011148B" w:rsidRPr="0011148B" w:rsidRDefault="0011148B" w:rsidP="0011148B">
            <w:pPr>
              <w:widowControl w:val="0"/>
              <w:spacing w:after="40" w:line="225" w:lineRule="auto"/>
              <w:rPr>
                <w:rFonts w:ascii="Calibri" w:eastAsia="Times New Roman" w:hAnsi="Calibri" w:cs="Times New Roman"/>
                <w:color w:val="000000"/>
                <w:kern w:val="28"/>
                <w:sz w:val="44"/>
                <w:szCs w:val="44"/>
                <w14:cntxtAlts/>
              </w:rPr>
            </w:pPr>
            <w:r w:rsidRPr="0011148B">
              <w:rPr>
                <w:rFonts w:ascii="Calibri" w:eastAsia="Times New Roman" w:hAnsi="Calibri" w:cs="Times New Roman"/>
                <w:color w:val="000000"/>
                <w:kern w:val="28"/>
                <w:sz w:val="44"/>
                <w:szCs w:val="44"/>
                <w14:cntxtAlts/>
              </w:rPr>
              <w:t>Enjoy Christmas!</w:t>
            </w:r>
          </w:p>
        </w:tc>
      </w:tr>
    </w:tbl>
    <w:p w:rsidR="006C53AA" w:rsidRDefault="006C53AA">
      <w:bookmarkStart w:id="0" w:name="_GoBack"/>
      <w:bookmarkEnd w:id="0"/>
    </w:p>
    <w:sectPr w:rsidR="006C53AA" w:rsidSect="001114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8A" w:rsidRDefault="0084438A" w:rsidP="00C12B3B">
      <w:pPr>
        <w:spacing w:after="0" w:line="240" w:lineRule="auto"/>
      </w:pPr>
      <w:r>
        <w:separator/>
      </w:r>
    </w:p>
  </w:endnote>
  <w:endnote w:type="continuationSeparator" w:id="0">
    <w:p w:rsidR="0084438A" w:rsidRDefault="0084438A" w:rsidP="00C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3B" w:rsidRDefault="00C1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8A" w:rsidRDefault="0084438A" w:rsidP="00C12B3B">
      <w:pPr>
        <w:spacing w:after="0" w:line="240" w:lineRule="auto"/>
      </w:pPr>
      <w:r>
        <w:separator/>
      </w:r>
    </w:p>
  </w:footnote>
  <w:footnote w:type="continuationSeparator" w:id="0">
    <w:p w:rsidR="0084438A" w:rsidRDefault="0084438A" w:rsidP="00C1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11148B"/>
    <w:rsid w:val="002E44F7"/>
    <w:rsid w:val="006448F1"/>
    <w:rsid w:val="006C53AA"/>
    <w:rsid w:val="00781433"/>
    <w:rsid w:val="0084438A"/>
    <w:rsid w:val="00C12B3B"/>
    <w:rsid w:val="00E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C7E9C-EB56-430F-95B4-29FC618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3B"/>
  </w:style>
  <w:style w:type="paragraph" w:styleId="Footer">
    <w:name w:val="footer"/>
    <w:basedOn w:val="Normal"/>
    <w:link w:val="FooterChar"/>
    <w:uiPriority w:val="99"/>
    <w:unhideWhenUsed/>
    <w:rsid w:val="00C1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2</cp:revision>
  <dcterms:created xsi:type="dcterms:W3CDTF">2015-12-03T12:11:00Z</dcterms:created>
  <dcterms:modified xsi:type="dcterms:W3CDTF">2015-12-03T12:11:00Z</dcterms:modified>
</cp:coreProperties>
</file>